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AD78B2" w:rsidTr="001A6699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D78B2" w:rsidRDefault="00AD78B2" w:rsidP="001A669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657BCB">
              <w:rPr>
                <w:rFonts w:ascii="Arial" w:eastAsia="Calibri" w:hAnsi="Arial" w:cs="Arial"/>
                <w:b/>
              </w:rPr>
              <w:t xml:space="preserve">Program </w:t>
            </w:r>
            <w:r>
              <w:rPr>
                <w:rFonts w:ascii="Arial" w:eastAsia="Calibri" w:hAnsi="Arial" w:cs="Arial"/>
                <w:b/>
              </w:rPr>
              <w:t>webinarium</w:t>
            </w:r>
          </w:p>
          <w:p w:rsidR="00AD78B2" w:rsidRPr="00FB4EC8" w:rsidRDefault="00AD78B2" w:rsidP="001A669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FB4EC8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:rsidR="00AD78B2" w:rsidRPr="00B37DF1" w:rsidRDefault="00AD78B2" w:rsidP="001A669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37DF1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BA645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Własna działalność dla osób 30+. Dotacje i pożyczki na START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”</w:t>
            </w:r>
          </w:p>
          <w:p w:rsidR="00AD78B2" w:rsidRPr="00FB4EC8" w:rsidRDefault="00AD78B2" w:rsidP="001A669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FB4EC8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:rsidR="00AD78B2" w:rsidRPr="00657BCB" w:rsidRDefault="00BA6458" w:rsidP="001A6699">
            <w:pPr>
              <w:spacing w:before="120" w:after="120"/>
              <w:jc w:val="center"/>
              <w:rPr>
                <w:rStyle w:val="Pogrubienie"/>
                <w:rFonts w:ascii="Arial" w:eastAsia="Calibri" w:hAnsi="Arial" w:cs="Arial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20</w:t>
            </w:r>
            <w:r w:rsidR="00AD78B2">
              <w:rPr>
                <w:rFonts w:ascii="Arial" w:eastAsia="Calibri" w:hAnsi="Arial" w:cs="Arial"/>
                <w:b/>
              </w:rPr>
              <w:t>.05.2020 roku, godz. 12:00-13:00</w:t>
            </w:r>
          </w:p>
        </w:tc>
      </w:tr>
      <w:tr w:rsidR="00AD78B2" w:rsidTr="001A6699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78B2" w:rsidRPr="00657BCB" w:rsidRDefault="00AD78B2" w:rsidP="001A6699">
            <w:pPr>
              <w:rPr>
                <w:rFonts w:ascii="Calibri" w:eastAsia="Calibri" w:hAnsi="Calibri"/>
              </w:rPr>
            </w:pPr>
          </w:p>
        </w:tc>
      </w:tr>
      <w:tr w:rsidR="00AD78B2" w:rsidTr="001A6699">
        <w:trPr>
          <w:trHeight w:val="554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8B2" w:rsidRPr="00FB4EC8" w:rsidRDefault="00AD78B2" w:rsidP="001A6699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12.00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:0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8B2" w:rsidRPr="00FB4EC8" w:rsidRDefault="00AD78B2" w:rsidP="001A66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Przywitanie</w:t>
            </w:r>
            <w:r w:rsidRPr="00FB4EC8">
              <w:rPr>
                <w:rFonts w:ascii="Arial" w:hAnsi="Arial" w:cs="Arial"/>
                <w:sz w:val="20"/>
                <w:szCs w:val="20"/>
              </w:rPr>
              <w:t xml:space="preserve"> uczestników</w:t>
            </w:r>
          </w:p>
        </w:tc>
      </w:tr>
      <w:tr w:rsidR="00AD78B2" w:rsidTr="001A6699">
        <w:trPr>
          <w:trHeight w:val="1342"/>
        </w:trPr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8B2" w:rsidRPr="00FB4EC8" w:rsidRDefault="00AD78B2" w:rsidP="001A6699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:0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12:50</w:t>
            </w: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8B2" w:rsidRDefault="00BA6458" w:rsidP="001A6699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Dotacje:</w:t>
            </w:r>
          </w:p>
          <w:p w:rsidR="00BA6458" w:rsidRDefault="00BA6458" w:rsidP="00BA6458">
            <w:pPr>
              <w:pStyle w:val="Bezodstpw"/>
              <w:spacing w:line="360" w:lineRule="auto"/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Wielkopolski Regionalny Program Operacyjny</w:t>
            </w:r>
          </w:p>
          <w:p w:rsidR="00BA6458" w:rsidRDefault="00BA6458" w:rsidP="00BA6458">
            <w:pPr>
              <w:pStyle w:val="Bezodstpw"/>
              <w:spacing w:line="360" w:lineRule="auto"/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Działanie 6.1 </w:t>
            </w:r>
          </w:p>
          <w:p w:rsidR="00BA6458" w:rsidRDefault="00BA6458" w:rsidP="00BA6458">
            <w:pPr>
              <w:pStyle w:val="Bezodstpw"/>
              <w:spacing w:line="360" w:lineRule="auto"/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Poddziałanie 6.3.1</w:t>
            </w:r>
          </w:p>
          <w:p w:rsidR="00BA6458" w:rsidRDefault="00BA6458" w:rsidP="001A6699">
            <w:pPr>
              <w:pStyle w:val="Bezodstpw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6458" w:rsidRDefault="00BA6458" w:rsidP="001A6699">
            <w:pPr>
              <w:pStyle w:val="Bezodstpw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Pożyczki:</w:t>
            </w:r>
          </w:p>
          <w:p w:rsidR="00BA6458" w:rsidRDefault="00BA6458" w:rsidP="00BA6458">
            <w:pPr>
              <w:spacing w:line="36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Wsparcie w starcie,</w:t>
            </w:r>
          </w:p>
          <w:p w:rsidR="00BA6458" w:rsidRDefault="00BA6458" w:rsidP="00BA6458">
            <w:pPr>
              <w:spacing w:line="36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Mikropożyczki,</w:t>
            </w:r>
          </w:p>
          <w:p w:rsidR="00BA6458" w:rsidRPr="00AE51F1" w:rsidRDefault="00BA6458" w:rsidP="00BA6458">
            <w:pPr>
              <w:pStyle w:val="Bezodstpw"/>
              <w:spacing w:line="360" w:lineRule="auto"/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Inicjatywa JEREMIE2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78B2" w:rsidTr="001A6699">
        <w:trPr>
          <w:trHeight w:val="703"/>
        </w:trPr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8B2" w:rsidRPr="00FB4EC8" w:rsidRDefault="00AD78B2" w:rsidP="001A6699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8B2" w:rsidRPr="00FB4EC8" w:rsidRDefault="00AD78B2" w:rsidP="001A66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F5453">
              <w:rPr>
                <w:rFonts w:ascii="Arial" w:hAnsi="Arial" w:cs="Arial"/>
                <w:sz w:val="20"/>
                <w:szCs w:val="20"/>
              </w:rPr>
              <w:t>Źródła informacji o Funduszach Europejskich oraz sieć Punktów Informacyjnych Funduszy Europejskich</w:t>
            </w:r>
          </w:p>
        </w:tc>
      </w:tr>
    </w:tbl>
    <w:p w:rsidR="00AD78B2" w:rsidRDefault="00AD78B2" w:rsidP="00AD78B2">
      <w:pPr>
        <w:rPr>
          <w:rFonts w:ascii="Arial" w:hAnsi="Arial" w:cs="Arial"/>
          <w:sz w:val="23"/>
          <w:szCs w:val="23"/>
        </w:rPr>
      </w:pPr>
    </w:p>
    <w:p w:rsidR="00AD78B2" w:rsidRPr="00DD3454" w:rsidRDefault="00AD78B2" w:rsidP="00AD78B2">
      <w:pPr>
        <w:jc w:val="center"/>
      </w:pPr>
      <w:r>
        <w:rPr>
          <w:rFonts w:ascii="Arial" w:hAnsi="Arial" w:cs="Arial"/>
          <w:sz w:val="23"/>
          <w:szCs w:val="23"/>
        </w:rPr>
        <w:t>Po zakończonym webinarium zapraszamy do kontaktu z Punktem Informacyjnych FE.</w:t>
      </w:r>
    </w:p>
    <w:p w:rsidR="00AD78B2" w:rsidRDefault="00AD78B2" w:rsidP="00AD78B2"/>
    <w:p w:rsidR="0067573F" w:rsidRPr="00AD78B2" w:rsidRDefault="0067573F" w:rsidP="00AD78B2"/>
    <w:sectPr w:rsidR="0067573F" w:rsidRPr="00AD78B2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C52" w:rsidRDefault="00135C52">
      <w:r>
        <w:separator/>
      </w:r>
    </w:p>
  </w:endnote>
  <w:endnote w:type="continuationSeparator" w:id="0">
    <w:p w:rsidR="00135C52" w:rsidRDefault="0013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CF" w:rsidRDefault="00135C52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tel.: 61 65 06 233, 61 65 06 235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Funduszy Europejskich</w:t>
    </w:r>
    <w:r w:rsidRPr="00F81B0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e-mail: infoUE-pila@warp.org.pl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pila.fe@wielkopolskie.pl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 xml:space="preserve">ul. Grunwaldzka </w:t>
    </w:r>
    <w:proofErr w:type="gramStart"/>
    <w:r w:rsidRPr="00F81B0A">
      <w:rPr>
        <w:rFonts w:ascii="Arial" w:hAnsi="Arial" w:cs="Arial"/>
        <w:sz w:val="14"/>
        <w:szCs w:val="14"/>
      </w:rPr>
      <w:t xml:space="preserve">2  </w:t>
    </w:r>
    <w:r w:rsidRPr="00F81B0A">
      <w:rPr>
        <w:rFonts w:ascii="Arial" w:hAnsi="Arial" w:cs="Arial"/>
        <w:sz w:val="14"/>
        <w:szCs w:val="14"/>
      </w:rPr>
      <w:tab/>
    </w:r>
    <w:proofErr w:type="gramEnd"/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www.funduszeeuropejskie.gov.pl</w:t>
    </w:r>
    <w:r w:rsidRPr="00F81B0A" w:rsidDel="00EA061A">
      <w:rPr>
        <w:rFonts w:ascii="Arial" w:hAnsi="Arial" w:cs="Arial"/>
        <w:sz w:val="14"/>
        <w:szCs w:val="14"/>
      </w:rPr>
      <w:t xml:space="preserve"> 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 w:rsidRPr="00F81B0A">
      <w:rPr>
        <w:rFonts w:ascii="Arial" w:hAnsi="Arial" w:cs="Arial"/>
        <w:sz w:val="14"/>
        <w:szCs w:val="14"/>
      </w:rPr>
      <w:t>www.funduszeeuropejskie.wielkopolskie.pl</w:t>
    </w:r>
  </w:p>
  <w:p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:rsidR="00183898" w:rsidRPr="00F52CA4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F52CA4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C52" w:rsidRDefault="00135C52">
      <w:r>
        <w:separator/>
      </w:r>
    </w:p>
  </w:footnote>
  <w:footnote w:type="continuationSeparator" w:id="0">
    <w:p w:rsidR="00135C52" w:rsidRDefault="0013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B4" w:rsidRDefault="009C0DF6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4075" cy="533400"/>
          <wp:effectExtent l="19050" t="0" r="9525" b="0"/>
          <wp:wrapSquare wrapText="bothSides"/>
          <wp:docPr id="1" name="Obraz 0" descr="zestawienie-znaków-PI-FE-MIR-EFS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EFSI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</w:pPr>
  </w:p>
  <w:p w:rsidR="00D705BF" w:rsidRDefault="00135C52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D705BF" w:rsidRDefault="00F55B34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1905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  <w:rPr>
        <w:rFonts w:ascii="Arial" w:hAnsi="Arial" w:cs="Arial"/>
        <w:sz w:val="20"/>
      </w:rPr>
    </w:pPr>
  </w:p>
  <w:p w:rsidR="00D705BF" w:rsidRDefault="00D705BF" w:rsidP="00D705BF">
    <w:pPr>
      <w:pStyle w:val="Nagwek"/>
    </w:pPr>
  </w:p>
  <w:p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84BDC"/>
    <w:rsid w:val="00084EAF"/>
    <w:rsid w:val="000B02CA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5C52"/>
    <w:rsid w:val="00137B3B"/>
    <w:rsid w:val="0016443F"/>
    <w:rsid w:val="00166828"/>
    <w:rsid w:val="00183898"/>
    <w:rsid w:val="00186EEA"/>
    <w:rsid w:val="001A2317"/>
    <w:rsid w:val="001B4559"/>
    <w:rsid w:val="001C0578"/>
    <w:rsid w:val="001D3930"/>
    <w:rsid w:val="001E1B8E"/>
    <w:rsid w:val="002172AB"/>
    <w:rsid w:val="00217C4E"/>
    <w:rsid w:val="00267AA4"/>
    <w:rsid w:val="002D7F0F"/>
    <w:rsid w:val="002E1F09"/>
    <w:rsid w:val="002E21D3"/>
    <w:rsid w:val="002E4263"/>
    <w:rsid w:val="002F3BAE"/>
    <w:rsid w:val="00302430"/>
    <w:rsid w:val="00317D3A"/>
    <w:rsid w:val="003649CF"/>
    <w:rsid w:val="0036546C"/>
    <w:rsid w:val="00376BAA"/>
    <w:rsid w:val="0039676E"/>
    <w:rsid w:val="003A2795"/>
    <w:rsid w:val="003B69CD"/>
    <w:rsid w:val="003C201A"/>
    <w:rsid w:val="003E52AA"/>
    <w:rsid w:val="003E5F8D"/>
    <w:rsid w:val="003F2759"/>
    <w:rsid w:val="00401230"/>
    <w:rsid w:val="004100D7"/>
    <w:rsid w:val="00416091"/>
    <w:rsid w:val="0043539D"/>
    <w:rsid w:val="004525B0"/>
    <w:rsid w:val="00454A1C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84FDD"/>
    <w:rsid w:val="005B455A"/>
    <w:rsid w:val="005D547A"/>
    <w:rsid w:val="005E1534"/>
    <w:rsid w:val="005F1E79"/>
    <w:rsid w:val="005F7B53"/>
    <w:rsid w:val="005F7E48"/>
    <w:rsid w:val="00602419"/>
    <w:rsid w:val="006540BD"/>
    <w:rsid w:val="00661E3B"/>
    <w:rsid w:val="0067573F"/>
    <w:rsid w:val="006912DB"/>
    <w:rsid w:val="006A5CCF"/>
    <w:rsid w:val="006A6754"/>
    <w:rsid w:val="006D0BE3"/>
    <w:rsid w:val="006D1CEC"/>
    <w:rsid w:val="00706D88"/>
    <w:rsid w:val="007213DE"/>
    <w:rsid w:val="00723BC1"/>
    <w:rsid w:val="00732F10"/>
    <w:rsid w:val="00755148"/>
    <w:rsid w:val="00763A22"/>
    <w:rsid w:val="007802FA"/>
    <w:rsid w:val="00782E1A"/>
    <w:rsid w:val="007924F2"/>
    <w:rsid w:val="007934EC"/>
    <w:rsid w:val="007B0E70"/>
    <w:rsid w:val="007B605A"/>
    <w:rsid w:val="007C4EFD"/>
    <w:rsid w:val="007C6209"/>
    <w:rsid w:val="00806191"/>
    <w:rsid w:val="008419B2"/>
    <w:rsid w:val="008607CD"/>
    <w:rsid w:val="00875AC5"/>
    <w:rsid w:val="0088605E"/>
    <w:rsid w:val="00894804"/>
    <w:rsid w:val="008C1784"/>
    <w:rsid w:val="008E4345"/>
    <w:rsid w:val="008E4F9E"/>
    <w:rsid w:val="008F6F85"/>
    <w:rsid w:val="009313E7"/>
    <w:rsid w:val="009A40C4"/>
    <w:rsid w:val="009C0DF6"/>
    <w:rsid w:val="009C60AE"/>
    <w:rsid w:val="009D465A"/>
    <w:rsid w:val="009E45BA"/>
    <w:rsid w:val="00A01079"/>
    <w:rsid w:val="00A15D56"/>
    <w:rsid w:val="00A25489"/>
    <w:rsid w:val="00A43ABB"/>
    <w:rsid w:val="00A5737C"/>
    <w:rsid w:val="00A81932"/>
    <w:rsid w:val="00A8412A"/>
    <w:rsid w:val="00A91148"/>
    <w:rsid w:val="00AD5F74"/>
    <w:rsid w:val="00AD78B2"/>
    <w:rsid w:val="00AE3727"/>
    <w:rsid w:val="00B05D84"/>
    <w:rsid w:val="00B115AD"/>
    <w:rsid w:val="00B27B69"/>
    <w:rsid w:val="00B31999"/>
    <w:rsid w:val="00B55B1F"/>
    <w:rsid w:val="00B81F5B"/>
    <w:rsid w:val="00B972AF"/>
    <w:rsid w:val="00BA016F"/>
    <w:rsid w:val="00BA6458"/>
    <w:rsid w:val="00BB00F9"/>
    <w:rsid w:val="00BD19BB"/>
    <w:rsid w:val="00BD4A06"/>
    <w:rsid w:val="00BF7AC2"/>
    <w:rsid w:val="00C063E0"/>
    <w:rsid w:val="00C07D20"/>
    <w:rsid w:val="00C109E1"/>
    <w:rsid w:val="00C24403"/>
    <w:rsid w:val="00C301C9"/>
    <w:rsid w:val="00C44ECF"/>
    <w:rsid w:val="00C53238"/>
    <w:rsid w:val="00C60491"/>
    <w:rsid w:val="00C61763"/>
    <w:rsid w:val="00C84E2D"/>
    <w:rsid w:val="00CA7E66"/>
    <w:rsid w:val="00CB44E3"/>
    <w:rsid w:val="00CC5537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1AE4"/>
    <w:rsid w:val="00DF27F8"/>
    <w:rsid w:val="00E03F05"/>
    <w:rsid w:val="00E1489C"/>
    <w:rsid w:val="00E3030D"/>
    <w:rsid w:val="00E418FB"/>
    <w:rsid w:val="00E44213"/>
    <w:rsid w:val="00E44E6A"/>
    <w:rsid w:val="00E45DFE"/>
    <w:rsid w:val="00E60799"/>
    <w:rsid w:val="00E6684F"/>
    <w:rsid w:val="00E84E5F"/>
    <w:rsid w:val="00E953AE"/>
    <w:rsid w:val="00EA00F7"/>
    <w:rsid w:val="00EA061A"/>
    <w:rsid w:val="00EB475A"/>
    <w:rsid w:val="00EC0F26"/>
    <w:rsid w:val="00EC258D"/>
    <w:rsid w:val="00ED538A"/>
    <w:rsid w:val="00EE01C8"/>
    <w:rsid w:val="00F00B2B"/>
    <w:rsid w:val="00F52CA4"/>
    <w:rsid w:val="00F55B34"/>
    <w:rsid w:val="00F56C19"/>
    <w:rsid w:val="00F62F6B"/>
    <w:rsid w:val="00F67573"/>
    <w:rsid w:val="00F75043"/>
    <w:rsid w:val="00F83C13"/>
    <w:rsid w:val="00F848FC"/>
    <w:rsid w:val="00FA7602"/>
    <w:rsid w:val="00FB4BA9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C20BD"/>
  <w15:docId w15:val="{FAF060EC-60A1-4B97-903C-E0869AD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5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1534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5E1534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15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5E153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5E1534"/>
    <w:rPr>
      <w:sz w:val="20"/>
      <w:szCs w:val="20"/>
    </w:rPr>
  </w:style>
  <w:style w:type="character" w:styleId="Hipercze">
    <w:name w:val="Hyperlink"/>
    <w:semiHidden/>
    <w:rsid w:val="005E153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898"/>
    <w:rPr>
      <w:sz w:val="24"/>
      <w:szCs w:val="24"/>
    </w:rPr>
  </w:style>
  <w:style w:type="character" w:styleId="Pogrubienie">
    <w:name w:val="Strong"/>
    <w:uiPriority w:val="22"/>
    <w:qFormat/>
    <w:rsid w:val="00217C4E"/>
    <w:rPr>
      <w:b/>
      <w:bCs/>
    </w:rPr>
  </w:style>
  <w:style w:type="paragraph" w:styleId="Bezodstpw">
    <w:name w:val="No Spacing"/>
    <w:uiPriority w:val="1"/>
    <w:qFormat/>
    <w:rsid w:val="00217C4E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972AF"/>
    <w:pPr>
      <w:suppressAutoHyphens/>
      <w:spacing w:before="80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3</cp:revision>
  <cp:lastPrinted>2015-02-23T08:32:00Z</cp:lastPrinted>
  <dcterms:created xsi:type="dcterms:W3CDTF">2020-04-27T20:59:00Z</dcterms:created>
  <dcterms:modified xsi:type="dcterms:W3CDTF">2020-05-11T12:32:00Z</dcterms:modified>
</cp:coreProperties>
</file>