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622"/>
      </w:tblGrid>
      <w:tr w:rsidR="00987E02" w14:paraId="20A7C54F" w14:textId="77777777" w:rsidTr="00987E02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C0A10A6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A82CFC">
              <w:rPr>
                <w:rFonts w:ascii="Arial" w:eastAsia="Calibri" w:hAnsi="Arial" w:cs="Arial"/>
                <w:b/>
              </w:rPr>
              <w:t>Program webinarium</w:t>
            </w:r>
          </w:p>
          <w:p w14:paraId="692D8E7D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2"/>
              </w:rPr>
            </w:pPr>
            <w:r w:rsidRPr="00A82CFC">
              <w:rPr>
                <w:rFonts w:ascii="Arial" w:eastAsia="Calibri" w:hAnsi="Arial" w:cs="Arial"/>
                <w:b/>
                <w:sz w:val="12"/>
              </w:rPr>
              <w:t xml:space="preserve">   </w:t>
            </w:r>
          </w:p>
          <w:p w14:paraId="13C0379E" w14:textId="6B3379CB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82CFC">
              <w:rPr>
                <w:rFonts w:ascii="Arial" w:eastAsia="Calibri" w:hAnsi="Arial" w:cs="Arial"/>
                <w:b/>
                <w:sz w:val="28"/>
                <w:szCs w:val="28"/>
              </w:rPr>
              <w:t>„</w:t>
            </w:r>
            <w:r w:rsidR="00C03B2C">
              <w:rPr>
                <w:rFonts w:ascii="Arial" w:hAnsi="Arial" w:cs="Arial"/>
                <w:b/>
                <w:color w:val="000000"/>
                <w:sz w:val="28"/>
                <w:szCs w:val="28"/>
              </w:rPr>
              <w:t>POWER szansą na rozwój kompetencji sektorowych</w:t>
            </w:r>
            <w:r w:rsidRPr="00A82CFC">
              <w:rPr>
                <w:rFonts w:ascii="Arial" w:hAnsi="Arial" w:cs="Arial"/>
                <w:b/>
                <w:color w:val="000000"/>
                <w:sz w:val="28"/>
                <w:szCs w:val="28"/>
              </w:rPr>
              <w:t>”</w:t>
            </w:r>
          </w:p>
          <w:p w14:paraId="50225295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4"/>
              </w:rPr>
            </w:pPr>
            <w:r w:rsidRPr="00A82CFC">
              <w:rPr>
                <w:rFonts w:ascii="Arial" w:eastAsia="Calibri" w:hAnsi="Arial" w:cs="Arial"/>
                <w:b/>
                <w:sz w:val="14"/>
              </w:rPr>
              <w:t xml:space="preserve">  </w:t>
            </w:r>
          </w:p>
          <w:p w14:paraId="4FC70215" w14:textId="101CF707" w:rsidR="00987E02" w:rsidRPr="00A82CFC" w:rsidRDefault="00C03B2C">
            <w:pPr>
              <w:spacing w:before="120" w:after="120"/>
              <w:jc w:val="center"/>
              <w:rPr>
                <w:rStyle w:val="Pogrubienie"/>
                <w:rFonts w:ascii="Verdana" w:eastAsia="Calibri" w:hAnsi="Verdana"/>
                <w:bCs w:val="0"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  <w:r w:rsidR="00F277C5" w:rsidRPr="00A82CFC">
              <w:rPr>
                <w:rFonts w:ascii="Arial" w:eastAsia="Calibri" w:hAnsi="Arial" w:cs="Arial"/>
                <w:b/>
              </w:rPr>
              <w:t>7</w:t>
            </w:r>
            <w:r w:rsidR="00987E02" w:rsidRPr="00A82CFC">
              <w:rPr>
                <w:rFonts w:ascii="Arial" w:eastAsia="Calibri" w:hAnsi="Arial" w:cs="Arial"/>
                <w:b/>
              </w:rPr>
              <w:t>.0</w:t>
            </w:r>
            <w:r>
              <w:rPr>
                <w:rFonts w:ascii="Arial" w:eastAsia="Calibri" w:hAnsi="Arial" w:cs="Arial"/>
                <w:b/>
              </w:rPr>
              <w:t>6</w:t>
            </w:r>
            <w:r w:rsidR="00987E02" w:rsidRPr="00A82CFC">
              <w:rPr>
                <w:rFonts w:ascii="Arial" w:eastAsia="Calibri" w:hAnsi="Arial" w:cs="Arial"/>
                <w:b/>
              </w:rPr>
              <w:t>.2020 roku, godz. 12:00-13:00, Online ZOOM.</w:t>
            </w:r>
          </w:p>
        </w:tc>
      </w:tr>
      <w:tr w:rsidR="00987E02" w14:paraId="15701ED2" w14:textId="77777777" w:rsidTr="00987E02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92DD5" w14:textId="77777777" w:rsidR="00987E02" w:rsidRDefault="00987E02">
            <w:pPr>
              <w:rPr>
                <w:rFonts w:ascii="Calibri" w:eastAsia="Calibri" w:hAnsi="Calibri"/>
              </w:rPr>
            </w:pPr>
          </w:p>
        </w:tc>
      </w:tr>
      <w:tr w:rsidR="004505D9" w:rsidRPr="00A82CFC" w14:paraId="7B841450" w14:textId="77777777" w:rsidTr="00987E02">
        <w:trPr>
          <w:trHeight w:val="55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AFC" w14:textId="3C81320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12.00-12:05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EDF9" w14:textId="35AB3777" w:rsidR="004505D9" w:rsidRPr="00A82CFC" w:rsidRDefault="004505D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Przywitanie uczestników</w:t>
            </w:r>
          </w:p>
        </w:tc>
      </w:tr>
      <w:tr w:rsidR="004505D9" w:rsidRPr="00A82CFC" w14:paraId="1039C147" w14:textId="77777777" w:rsidTr="00987E02">
        <w:trPr>
          <w:trHeight w:val="13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3D5F" w14:textId="170D2827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12:05-12:50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B857" w14:textId="7B45E342" w:rsidR="00C03B2C" w:rsidRPr="00C03B2C" w:rsidRDefault="00C03B2C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D2C63B" w14:textId="77777777" w:rsidR="00C03B2C" w:rsidRPr="00C03B2C" w:rsidRDefault="00C03B2C" w:rsidP="00C03B2C">
            <w:pPr>
              <w:pStyle w:val="Nagwek1"/>
              <w:rPr>
                <w:b w:val="0"/>
                <w:sz w:val="18"/>
                <w:szCs w:val="18"/>
              </w:rPr>
            </w:pPr>
            <w:r w:rsidRPr="00C03B2C">
              <w:rPr>
                <w:rFonts w:ascii="Arial" w:hAnsi="Arial" w:cs="Arial"/>
                <w:b w:val="0"/>
                <w:sz w:val="18"/>
                <w:szCs w:val="18"/>
              </w:rPr>
              <w:t>Sektorowe Rady ds. Kompetencji</w:t>
            </w:r>
            <w:r w:rsidRPr="00C03B2C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Pr="00C03B2C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Pr="00C03B2C">
              <w:rPr>
                <w:b w:val="0"/>
                <w:sz w:val="18"/>
                <w:szCs w:val="18"/>
              </w:rPr>
              <w:t xml:space="preserve">Kompetencje dla sektorów </w:t>
            </w:r>
            <w:r w:rsidRPr="00C03B2C">
              <w:rPr>
                <w:b w:val="0"/>
                <w:sz w:val="18"/>
                <w:szCs w:val="18"/>
              </w:rPr>
              <w:t xml:space="preserve">- </w:t>
            </w:r>
            <w:r w:rsidRPr="00C03B2C">
              <w:rPr>
                <w:b w:val="0"/>
                <w:sz w:val="18"/>
                <w:szCs w:val="18"/>
              </w:rPr>
              <w:t xml:space="preserve">2.21 Poprawa zarządzania, rozwoju kapitału ludzkiego oraz wsparcie procesów innowacyjnych w przedsiębiorstwach, Wiedza Edukacja Rozwój </w:t>
            </w:r>
          </w:p>
          <w:p w14:paraId="105DD876" w14:textId="77777777" w:rsidR="00C03B2C" w:rsidRPr="00C03B2C" w:rsidRDefault="00C03B2C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44BE60" w14:textId="6AE011B2" w:rsidR="00A82CFC" w:rsidRDefault="00C03B2C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03B2C">
              <w:rPr>
                <w:rFonts w:ascii="Arial" w:hAnsi="Arial" w:cs="Arial"/>
                <w:sz w:val="18"/>
                <w:szCs w:val="18"/>
              </w:rPr>
              <w:t xml:space="preserve">Baza Usług Rozwojowych – </w:t>
            </w:r>
            <w:r>
              <w:rPr>
                <w:rFonts w:ascii="Arial" w:hAnsi="Arial" w:cs="Arial"/>
                <w:sz w:val="18"/>
                <w:szCs w:val="18"/>
              </w:rPr>
              <w:t>kompendium wiedzy</w:t>
            </w:r>
          </w:p>
          <w:p w14:paraId="3113BA06" w14:textId="77777777" w:rsidR="00C03B2C" w:rsidRPr="00C03B2C" w:rsidRDefault="00C03B2C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145CD3" w14:textId="0826FEE3" w:rsidR="004505D9" w:rsidRPr="00C03B2C" w:rsidRDefault="004505D9" w:rsidP="00C03B2C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5D9" w:rsidRPr="00A82CFC" w14:paraId="0F8FE2C4" w14:textId="77777777" w:rsidTr="00987E02">
        <w:trPr>
          <w:trHeight w:val="70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43B" w14:textId="1EC13DD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12:50-13:00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131" w14:textId="42A2B1BC" w:rsidR="004505D9" w:rsidRPr="00A82CFC" w:rsidRDefault="004505D9" w:rsidP="00F277C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Źródła informacji o Funduszach Europejskich oraz sieć Punktów Informacyjnych Funduszy Europejskich</w:t>
            </w:r>
          </w:p>
        </w:tc>
      </w:tr>
    </w:tbl>
    <w:p w14:paraId="1DFB2424" w14:textId="77777777" w:rsidR="00987E02" w:rsidRPr="00525F00" w:rsidRDefault="00987E02" w:rsidP="00987E02">
      <w:pPr>
        <w:rPr>
          <w:rFonts w:ascii="Arial" w:hAnsi="Arial" w:cs="Arial"/>
          <w:sz w:val="18"/>
          <w:szCs w:val="18"/>
        </w:rPr>
      </w:pPr>
    </w:p>
    <w:p w14:paraId="46A62FA0" w14:textId="77777777" w:rsidR="00987E02" w:rsidRPr="00525F00" w:rsidRDefault="00987E02" w:rsidP="00987E02">
      <w:pPr>
        <w:jc w:val="center"/>
        <w:rPr>
          <w:rFonts w:ascii="Arial" w:hAnsi="Arial" w:cs="Arial"/>
          <w:sz w:val="18"/>
          <w:szCs w:val="18"/>
        </w:rPr>
      </w:pPr>
      <w:r w:rsidRPr="00525F00">
        <w:rPr>
          <w:rFonts w:ascii="Arial" w:hAnsi="Arial" w:cs="Arial"/>
          <w:sz w:val="18"/>
          <w:szCs w:val="18"/>
        </w:rPr>
        <w:t>Po zakończonym webinarium zapraszamy do kontaktu z Punktem Informacyjnych FE.</w:t>
      </w:r>
    </w:p>
    <w:p w14:paraId="707DEFF4" w14:textId="77777777" w:rsidR="00987E02" w:rsidRDefault="00987E02" w:rsidP="00987E02"/>
    <w:p w14:paraId="2A6B53E3" w14:textId="77777777" w:rsidR="00987E02" w:rsidRDefault="00987E02" w:rsidP="00987E0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7"/>
      <w:footerReference w:type="default" r:id="rId8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7018D" w14:textId="77777777" w:rsidR="00607734" w:rsidRDefault="00607734">
      <w:r>
        <w:separator/>
      </w:r>
    </w:p>
  </w:endnote>
  <w:endnote w:type="continuationSeparator" w:id="0">
    <w:p w14:paraId="007A081E" w14:textId="77777777" w:rsidR="00607734" w:rsidRDefault="0060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8680" w14:textId="77777777" w:rsidR="006A5CCF" w:rsidRDefault="00607734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468DA242" w14:textId="77777777" w:rsidR="006A5CCF" w:rsidRPr="00BD4A06" w:rsidRDefault="006A5CCF" w:rsidP="00186EEA">
    <w:pPr>
      <w:pStyle w:val="Nagwek"/>
      <w:rPr>
        <w:rFonts w:ascii="Arial" w:hAnsi="Arial" w:cs="Arial"/>
        <w:sz w:val="14"/>
        <w:szCs w:val="14"/>
      </w:rPr>
    </w:pPr>
  </w:p>
  <w:p w14:paraId="42969BF0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Punkt Informacyjny</w:t>
    </w:r>
    <w:r w:rsidR="00186EEA">
      <w:rPr>
        <w:rFonts w:ascii="Arial" w:hAnsi="Arial" w:cs="Arial"/>
        <w:sz w:val="14"/>
        <w:szCs w:val="14"/>
      </w:rPr>
      <w:tab/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tel.: 61 65 06 371, 61 65 06 372</w:t>
    </w:r>
  </w:p>
  <w:p w14:paraId="26E9177D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infoUE-nowytomysl@warp.org.pl</w:t>
    </w:r>
  </w:p>
  <w:p w14:paraId="5736CCF5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softHyphen/>
    </w:r>
    <w:r>
      <w:rPr>
        <w:rFonts w:ascii="Arial" w:hAnsi="Arial" w:cs="Arial"/>
        <w:sz w:val="14"/>
        <w:szCs w:val="14"/>
      </w:rPr>
      <w:tab/>
      <w:t>e-mail:</w:t>
    </w:r>
    <w:r w:rsidR="00307D08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nowytomysl.fe@wielkopolskie.pl </w:t>
    </w:r>
  </w:p>
  <w:p w14:paraId="6C61B5D5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Poznańska 33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B899C9E" w14:textId="77777777" w:rsidR="00102543" w:rsidRPr="00186EEA" w:rsidRDefault="00102543" w:rsidP="001D3930">
    <w:pPr>
      <w:pStyle w:val="Nagwek"/>
      <w:tabs>
        <w:tab w:val="left" w:pos="6497"/>
      </w:tabs>
      <w:rPr>
        <w:rFonts w:ascii="Arial" w:hAnsi="Arial" w:cs="Arial"/>
        <w:sz w:val="20"/>
      </w:rPr>
    </w:pPr>
    <w:r>
      <w:rPr>
        <w:rFonts w:ascii="Arial" w:hAnsi="Arial" w:cs="Arial"/>
        <w:sz w:val="14"/>
        <w:szCs w:val="14"/>
      </w:rPr>
      <w:t>64-300 Nowy Tomyśl</w:t>
    </w:r>
    <w:r w:rsidR="001D3930">
      <w:rPr>
        <w:rFonts w:ascii="Arial" w:hAnsi="Arial" w:cs="Arial"/>
        <w:sz w:val="14"/>
        <w:szCs w:val="14"/>
      </w:rPr>
      <w:tab/>
      <w:t xml:space="preserve">                                                                                                                                   w</w:t>
    </w:r>
    <w:r>
      <w:rPr>
        <w:rFonts w:ascii="Arial" w:hAnsi="Arial" w:cs="Arial"/>
        <w:sz w:val="14"/>
        <w:szCs w:val="14"/>
      </w:rPr>
      <w:t>ww.funduszeeuropejskie.wielkopolskie.pl</w:t>
    </w:r>
  </w:p>
  <w:p w14:paraId="694A5D7F" w14:textId="77777777" w:rsidR="006A5CCF" w:rsidRDefault="006A5CCF" w:rsidP="006A5CCF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64F1B3F7" w14:textId="77777777" w:rsidR="00183898" w:rsidRPr="00307D08" w:rsidRDefault="00D950A6" w:rsidP="00D950A6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5A637" w14:textId="77777777" w:rsidR="00607734" w:rsidRDefault="00607734">
      <w:r>
        <w:separator/>
      </w:r>
    </w:p>
  </w:footnote>
  <w:footnote w:type="continuationSeparator" w:id="0">
    <w:p w14:paraId="7431D6BF" w14:textId="77777777" w:rsidR="00607734" w:rsidRDefault="0060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607734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DDF"/>
    <w:multiLevelType w:val="hybridMultilevel"/>
    <w:tmpl w:val="E940C9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D002D"/>
    <w:multiLevelType w:val="hybridMultilevel"/>
    <w:tmpl w:val="DAFC9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297BF5"/>
    <w:multiLevelType w:val="hybridMultilevel"/>
    <w:tmpl w:val="76BEB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D2E24"/>
    <w:multiLevelType w:val="hybridMultilevel"/>
    <w:tmpl w:val="C9823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25E"/>
    <w:multiLevelType w:val="hybridMultilevel"/>
    <w:tmpl w:val="A1D85B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35663"/>
    <w:rsid w:val="00253F5E"/>
    <w:rsid w:val="002D7F0F"/>
    <w:rsid w:val="002E1F09"/>
    <w:rsid w:val="002E4263"/>
    <w:rsid w:val="002F3BAE"/>
    <w:rsid w:val="00302430"/>
    <w:rsid w:val="00307D08"/>
    <w:rsid w:val="00324172"/>
    <w:rsid w:val="003649CF"/>
    <w:rsid w:val="00365157"/>
    <w:rsid w:val="00376BAA"/>
    <w:rsid w:val="0039676E"/>
    <w:rsid w:val="003A2795"/>
    <w:rsid w:val="003B69CD"/>
    <w:rsid w:val="003C201A"/>
    <w:rsid w:val="003E52AA"/>
    <w:rsid w:val="003E5F8D"/>
    <w:rsid w:val="003F2759"/>
    <w:rsid w:val="003F328D"/>
    <w:rsid w:val="004100D7"/>
    <w:rsid w:val="00416091"/>
    <w:rsid w:val="0043539D"/>
    <w:rsid w:val="004505D9"/>
    <w:rsid w:val="004525B0"/>
    <w:rsid w:val="00454A1C"/>
    <w:rsid w:val="004769A9"/>
    <w:rsid w:val="00492771"/>
    <w:rsid w:val="004A1B34"/>
    <w:rsid w:val="004E3B0F"/>
    <w:rsid w:val="004F657D"/>
    <w:rsid w:val="004F7E68"/>
    <w:rsid w:val="00503009"/>
    <w:rsid w:val="0051011F"/>
    <w:rsid w:val="005160AF"/>
    <w:rsid w:val="00524B0E"/>
    <w:rsid w:val="00525F00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07734"/>
    <w:rsid w:val="006540BD"/>
    <w:rsid w:val="00661E3B"/>
    <w:rsid w:val="0067573F"/>
    <w:rsid w:val="006A5CCF"/>
    <w:rsid w:val="006A6754"/>
    <w:rsid w:val="006D0BE3"/>
    <w:rsid w:val="006D1CEC"/>
    <w:rsid w:val="006D256A"/>
    <w:rsid w:val="006E1C23"/>
    <w:rsid w:val="00706D88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6191"/>
    <w:rsid w:val="008419B2"/>
    <w:rsid w:val="008607CD"/>
    <w:rsid w:val="00875AC5"/>
    <w:rsid w:val="0088605E"/>
    <w:rsid w:val="008C1784"/>
    <w:rsid w:val="008E4345"/>
    <w:rsid w:val="008E4F9E"/>
    <w:rsid w:val="008F6F85"/>
    <w:rsid w:val="009313E7"/>
    <w:rsid w:val="00987E02"/>
    <w:rsid w:val="009A40C4"/>
    <w:rsid w:val="009D465A"/>
    <w:rsid w:val="009E45BA"/>
    <w:rsid w:val="00A01079"/>
    <w:rsid w:val="00A15D56"/>
    <w:rsid w:val="00A2285E"/>
    <w:rsid w:val="00A25489"/>
    <w:rsid w:val="00A5737C"/>
    <w:rsid w:val="00A81932"/>
    <w:rsid w:val="00A82CFC"/>
    <w:rsid w:val="00A8412A"/>
    <w:rsid w:val="00A91148"/>
    <w:rsid w:val="00AD5F74"/>
    <w:rsid w:val="00AE3727"/>
    <w:rsid w:val="00B04FA1"/>
    <w:rsid w:val="00B05D84"/>
    <w:rsid w:val="00B115AD"/>
    <w:rsid w:val="00B27B69"/>
    <w:rsid w:val="00B31999"/>
    <w:rsid w:val="00B55B1F"/>
    <w:rsid w:val="00B81F5B"/>
    <w:rsid w:val="00BA016F"/>
    <w:rsid w:val="00BB3483"/>
    <w:rsid w:val="00BD4A06"/>
    <w:rsid w:val="00BF7AC2"/>
    <w:rsid w:val="00C03B2C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D2F16"/>
    <w:rsid w:val="00CF51C1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F27F8"/>
    <w:rsid w:val="00E03F05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B475A"/>
    <w:rsid w:val="00EC0F26"/>
    <w:rsid w:val="00EC258D"/>
    <w:rsid w:val="00EC50BC"/>
    <w:rsid w:val="00ED538A"/>
    <w:rsid w:val="00EE01C8"/>
    <w:rsid w:val="00F00B2B"/>
    <w:rsid w:val="00F277C5"/>
    <w:rsid w:val="00F429BB"/>
    <w:rsid w:val="00F45ECC"/>
    <w:rsid w:val="00F56C19"/>
    <w:rsid w:val="00F62F6B"/>
    <w:rsid w:val="00F67573"/>
    <w:rsid w:val="00F75043"/>
    <w:rsid w:val="00F81584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D1C46442-830A-41AE-9986-8348EC2B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uiPriority w:val="99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87E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atecl</cp:lastModifiedBy>
  <cp:revision>3</cp:revision>
  <cp:lastPrinted>2020-02-13T09:01:00Z</cp:lastPrinted>
  <dcterms:created xsi:type="dcterms:W3CDTF">2020-05-19T09:03:00Z</dcterms:created>
  <dcterms:modified xsi:type="dcterms:W3CDTF">2020-06-08T09:20:00Z</dcterms:modified>
</cp:coreProperties>
</file>